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95" w:rsidRDefault="00805595" w:rsidP="00805595">
      <w:pPr>
        <w:spacing w:after="0"/>
        <w:ind w:right="48"/>
        <w:jc w:val="right"/>
        <w:rPr>
          <w:rFonts w:ascii="Arial" w:hAnsi="Arial" w:cs="Arial"/>
          <w:b/>
          <w:sz w:val="24"/>
          <w:szCs w:val="24"/>
        </w:rPr>
      </w:pPr>
    </w:p>
    <w:p w:rsidR="00AD4A29" w:rsidRDefault="00AD4A29"/>
    <w:p w:rsidR="00B346C7" w:rsidRDefault="00B346C7" w:rsidP="00552C03">
      <w:pPr>
        <w:jc w:val="center"/>
      </w:pPr>
    </w:p>
    <w:p w:rsidR="00552C03" w:rsidRPr="00A337F9" w:rsidRDefault="00552C03" w:rsidP="00552C03">
      <w:pPr>
        <w:spacing w:line="276" w:lineRule="auto"/>
        <w:jc w:val="center"/>
        <w:rPr>
          <w:rFonts w:ascii="Arial" w:hAnsi="Arial" w:cs="Arial"/>
          <w:b/>
          <w:sz w:val="24"/>
          <w:szCs w:val="24"/>
        </w:rPr>
      </w:pPr>
      <w:r w:rsidRPr="00A337F9">
        <w:rPr>
          <w:rFonts w:ascii="Arial" w:hAnsi="Arial" w:cs="Arial"/>
          <w:b/>
          <w:sz w:val="24"/>
          <w:szCs w:val="24"/>
        </w:rPr>
        <w:t>AVISO DE PRIVACIDAD INTEGRAL</w:t>
      </w:r>
      <w:r>
        <w:rPr>
          <w:rFonts w:ascii="Arial" w:hAnsi="Arial" w:cs="Arial"/>
          <w:b/>
          <w:sz w:val="24"/>
          <w:szCs w:val="24"/>
        </w:rPr>
        <w:t xml:space="preserve"> DE LOS </w:t>
      </w:r>
      <w:r w:rsidRPr="00A337F9">
        <w:rPr>
          <w:rFonts w:ascii="Arial" w:hAnsi="Arial" w:cs="Arial"/>
          <w:b/>
          <w:sz w:val="24"/>
          <w:szCs w:val="24"/>
        </w:rPr>
        <w:t>CONCURSOS EN MATERIA DE ACCESO A LA INFORMACIÓN Y PROTECCIÓN DE DATOS PERSONALES ORGANIZADOS POR EL IDAIP</w:t>
      </w:r>
    </w:p>
    <w:p w:rsidR="00552C03" w:rsidRPr="00755B2B" w:rsidRDefault="00552C03" w:rsidP="00552C03">
      <w:pPr>
        <w:spacing w:line="276" w:lineRule="auto"/>
        <w:jc w:val="both"/>
        <w:rPr>
          <w:rFonts w:ascii="Arial" w:hAnsi="Arial" w:cs="Arial"/>
          <w:sz w:val="24"/>
          <w:szCs w:val="24"/>
        </w:rPr>
      </w:pPr>
      <w:r w:rsidRPr="00755B2B">
        <w:rPr>
          <w:rFonts w:ascii="Arial" w:hAnsi="Arial" w:cs="Arial"/>
          <w:sz w:val="24"/>
          <w:szCs w:val="24"/>
        </w:rPr>
        <w:t xml:space="preserve">El Instituto Duranguense de Acceso a la Información Pública y de Protección de Datos Personales (IDAIP), con domicilio en Calle Negrete, No. 807, Zona Centro, Durango </w:t>
      </w:r>
      <w:proofErr w:type="spellStart"/>
      <w:r w:rsidRPr="00755B2B">
        <w:rPr>
          <w:rFonts w:ascii="Arial" w:hAnsi="Arial" w:cs="Arial"/>
          <w:sz w:val="24"/>
          <w:szCs w:val="24"/>
        </w:rPr>
        <w:t>Dgo</w:t>
      </w:r>
      <w:proofErr w:type="spellEnd"/>
      <w:r w:rsidRPr="00755B2B">
        <w:rPr>
          <w:rFonts w:ascii="Arial" w:hAnsi="Arial" w:cs="Arial"/>
          <w:sz w:val="24"/>
          <w:szCs w:val="24"/>
        </w:rPr>
        <w:t xml:space="preserve">., C.P. 34000, es el responsable del tratamiento de los datos personales que nos proporcione, los cuales serán protegidos conforme a lo dispuesto por la Ley General de Protección de Datos Personales en Posesión de Sujetos Obligados, la </w:t>
      </w:r>
      <w:bookmarkStart w:id="0" w:name="_Hlk73053153"/>
      <w:r w:rsidRPr="00755B2B">
        <w:rPr>
          <w:rFonts w:ascii="Arial" w:hAnsi="Arial" w:cs="Arial"/>
          <w:sz w:val="24"/>
          <w:szCs w:val="24"/>
        </w:rPr>
        <w:t>Ley de Protección de Datos Personales en Posesión de Sujetos Obligados del Estado de Durango,</w:t>
      </w:r>
      <w:bookmarkEnd w:id="0"/>
      <w:r w:rsidRPr="00755B2B">
        <w:rPr>
          <w:rFonts w:ascii="Arial" w:hAnsi="Arial" w:cs="Arial"/>
          <w:sz w:val="24"/>
          <w:szCs w:val="24"/>
        </w:rPr>
        <w:t xml:space="preserve"> y </w:t>
      </w:r>
      <w:bookmarkStart w:id="1" w:name="_GoBack"/>
      <w:bookmarkEnd w:id="1"/>
      <w:r w:rsidRPr="00755B2B">
        <w:rPr>
          <w:rFonts w:ascii="Arial" w:hAnsi="Arial" w:cs="Arial"/>
          <w:sz w:val="24"/>
          <w:szCs w:val="24"/>
        </w:rPr>
        <w:t>demás normatividad que resulte aplicable.</w:t>
      </w:r>
    </w:p>
    <w:p w:rsidR="00552C03" w:rsidRPr="00755B2B" w:rsidRDefault="00552C03" w:rsidP="00552C03">
      <w:pPr>
        <w:spacing w:line="276" w:lineRule="auto"/>
        <w:jc w:val="both"/>
        <w:rPr>
          <w:rFonts w:ascii="Arial" w:hAnsi="Arial" w:cs="Arial"/>
          <w:b/>
          <w:sz w:val="24"/>
          <w:szCs w:val="24"/>
        </w:rPr>
      </w:pPr>
      <w:r w:rsidRPr="00755B2B">
        <w:rPr>
          <w:rFonts w:ascii="Arial" w:hAnsi="Arial" w:cs="Arial"/>
          <w:b/>
          <w:sz w:val="24"/>
          <w:szCs w:val="24"/>
        </w:rPr>
        <w:t xml:space="preserve">Finalidades del tratamiento de los datos personales. </w:t>
      </w:r>
    </w:p>
    <w:p w:rsidR="00552C03" w:rsidRDefault="00552C03" w:rsidP="00552C03">
      <w:pPr>
        <w:spacing w:line="276" w:lineRule="auto"/>
        <w:jc w:val="both"/>
        <w:rPr>
          <w:rFonts w:ascii="Arial" w:hAnsi="Arial" w:cs="Arial"/>
          <w:sz w:val="24"/>
          <w:szCs w:val="24"/>
        </w:rPr>
      </w:pPr>
      <w:r w:rsidRPr="00E503FF">
        <w:rPr>
          <w:rFonts w:ascii="Arial" w:hAnsi="Arial" w:cs="Arial"/>
          <w:sz w:val="24"/>
          <w:szCs w:val="24"/>
        </w:rPr>
        <w:t xml:space="preserve">Los datos personales que recabemos los utilizaremos para las siguientes finalidades: </w:t>
      </w:r>
    </w:p>
    <w:p w:rsidR="00552C03" w:rsidRPr="00E503FF" w:rsidRDefault="00552C03" w:rsidP="00552C03">
      <w:pPr>
        <w:spacing w:line="276" w:lineRule="auto"/>
        <w:jc w:val="both"/>
        <w:rPr>
          <w:rFonts w:ascii="Arial" w:hAnsi="Arial" w:cs="Arial"/>
          <w:sz w:val="24"/>
          <w:szCs w:val="24"/>
        </w:rPr>
      </w:pPr>
      <w:r w:rsidRPr="00E503FF">
        <w:rPr>
          <w:rFonts w:ascii="Arial" w:hAnsi="Arial" w:cs="Arial"/>
          <w:sz w:val="24"/>
          <w:szCs w:val="24"/>
        </w:rPr>
        <w:sym w:font="Symbol" w:char="F0B7"/>
      </w:r>
      <w:r w:rsidRPr="00E503FF">
        <w:rPr>
          <w:rFonts w:ascii="Arial" w:hAnsi="Arial" w:cs="Arial"/>
          <w:sz w:val="24"/>
          <w:szCs w:val="24"/>
        </w:rPr>
        <w:t xml:space="preserve"> Integrar el registro de</w:t>
      </w:r>
      <w:r>
        <w:rPr>
          <w:rFonts w:ascii="Arial" w:hAnsi="Arial" w:cs="Arial"/>
          <w:sz w:val="24"/>
          <w:szCs w:val="24"/>
        </w:rPr>
        <w:t xml:space="preserve"> los </w:t>
      </w:r>
      <w:r w:rsidRPr="00E503FF">
        <w:rPr>
          <w:rFonts w:ascii="Arial" w:hAnsi="Arial" w:cs="Arial"/>
          <w:sz w:val="24"/>
          <w:szCs w:val="24"/>
        </w:rPr>
        <w:t>participantes</w:t>
      </w:r>
      <w:r>
        <w:rPr>
          <w:rFonts w:ascii="Arial" w:hAnsi="Arial" w:cs="Arial"/>
          <w:sz w:val="24"/>
          <w:szCs w:val="24"/>
        </w:rPr>
        <w:t xml:space="preserve"> en los </w:t>
      </w:r>
      <w:r w:rsidRPr="00E503FF">
        <w:rPr>
          <w:rFonts w:ascii="Arial" w:hAnsi="Arial" w:cs="Arial"/>
          <w:sz w:val="24"/>
          <w:szCs w:val="24"/>
        </w:rPr>
        <w:t>concurso</w:t>
      </w:r>
      <w:r>
        <w:rPr>
          <w:rFonts w:ascii="Arial" w:hAnsi="Arial" w:cs="Arial"/>
          <w:sz w:val="24"/>
          <w:szCs w:val="24"/>
        </w:rPr>
        <w:t>s</w:t>
      </w:r>
      <w:r w:rsidRPr="00E503FF">
        <w:rPr>
          <w:rFonts w:ascii="Arial" w:hAnsi="Arial" w:cs="Arial"/>
          <w:sz w:val="24"/>
          <w:szCs w:val="24"/>
        </w:rPr>
        <w:t xml:space="preserve">. </w:t>
      </w:r>
    </w:p>
    <w:p w:rsidR="00552C03" w:rsidRPr="00E503FF" w:rsidRDefault="00552C03" w:rsidP="00552C03">
      <w:pPr>
        <w:spacing w:line="276" w:lineRule="auto"/>
        <w:jc w:val="both"/>
        <w:rPr>
          <w:rFonts w:ascii="Arial" w:hAnsi="Arial" w:cs="Arial"/>
          <w:sz w:val="24"/>
          <w:szCs w:val="24"/>
        </w:rPr>
      </w:pPr>
      <w:r w:rsidRPr="00E503FF">
        <w:rPr>
          <w:rFonts w:ascii="Arial" w:hAnsi="Arial" w:cs="Arial"/>
          <w:sz w:val="24"/>
          <w:szCs w:val="24"/>
        </w:rPr>
        <w:sym w:font="Symbol" w:char="F0B7"/>
      </w:r>
      <w:r w:rsidRPr="00E503FF">
        <w:rPr>
          <w:rFonts w:ascii="Arial" w:hAnsi="Arial" w:cs="Arial"/>
          <w:sz w:val="24"/>
          <w:szCs w:val="24"/>
        </w:rPr>
        <w:t xml:space="preserve"> Identificar a los participantes. </w:t>
      </w:r>
    </w:p>
    <w:p w:rsidR="00552C03" w:rsidRPr="00E503FF" w:rsidRDefault="00552C03" w:rsidP="00552C03">
      <w:pPr>
        <w:pStyle w:val="Prrafodelista"/>
        <w:numPr>
          <w:ilvl w:val="0"/>
          <w:numId w:val="6"/>
        </w:numPr>
        <w:spacing w:line="276" w:lineRule="auto"/>
        <w:ind w:left="142" w:hanging="142"/>
        <w:jc w:val="both"/>
        <w:rPr>
          <w:rFonts w:ascii="Arial" w:hAnsi="Arial" w:cs="Arial"/>
          <w:sz w:val="24"/>
          <w:szCs w:val="24"/>
        </w:rPr>
      </w:pPr>
      <w:r w:rsidRPr="00E503FF">
        <w:rPr>
          <w:rFonts w:ascii="Arial" w:hAnsi="Arial" w:cs="Arial"/>
          <w:sz w:val="24"/>
          <w:szCs w:val="24"/>
        </w:rPr>
        <w:t>En caso que se requiera, entrar en contacto con los participantes;</w:t>
      </w:r>
    </w:p>
    <w:p w:rsidR="00552C03" w:rsidRPr="00E503FF" w:rsidRDefault="00552C03" w:rsidP="00552C03">
      <w:pPr>
        <w:spacing w:line="276" w:lineRule="auto"/>
        <w:jc w:val="both"/>
        <w:rPr>
          <w:rFonts w:ascii="Arial" w:hAnsi="Arial" w:cs="Arial"/>
          <w:sz w:val="24"/>
          <w:szCs w:val="24"/>
        </w:rPr>
      </w:pPr>
      <w:r w:rsidRPr="00E503FF">
        <w:rPr>
          <w:rFonts w:ascii="Arial" w:hAnsi="Arial" w:cs="Arial"/>
          <w:sz w:val="24"/>
          <w:szCs w:val="24"/>
        </w:rPr>
        <w:sym w:font="Symbol" w:char="F0B7"/>
      </w:r>
      <w:r w:rsidRPr="00E503FF">
        <w:rPr>
          <w:rFonts w:ascii="Arial" w:hAnsi="Arial" w:cs="Arial"/>
          <w:sz w:val="24"/>
          <w:szCs w:val="24"/>
        </w:rPr>
        <w:t xml:space="preserve"> </w:t>
      </w:r>
      <w:r>
        <w:rPr>
          <w:rFonts w:ascii="Arial" w:hAnsi="Arial" w:cs="Arial"/>
          <w:sz w:val="24"/>
          <w:szCs w:val="24"/>
        </w:rPr>
        <w:t>E</w:t>
      </w:r>
      <w:r w:rsidRPr="00E503FF">
        <w:rPr>
          <w:rFonts w:ascii="Arial" w:hAnsi="Arial" w:cs="Arial"/>
          <w:sz w:val="24"/>
          <w:szCs w:val="24"/>
        </w:rPr>
        <w:t xml:space="preserve">ntrar en contacto con el adulto que autorice la participación del aspirante (en el caso de los menores de edad) para asuntos relacionados con el concurso. </w:t>
      </w:r>
    </w:p>
    <w:p w:rsidR="00552C03" w:rsidRPr="00E503FF" w:rsidRDefault="00552C03" w:rsidP="00552C03">
      <w:pPr>
        <w:spacing w:line="276" w:lineRule="auto"/>
        <w:jc w:val="both"/>
        <w:rPr>
          <w:rFonts w:ascii="Arial" w:hAnsi="Arial" w:cs="Arial"/>
          <w:sz w:val="24"/>
          <w:szCs w:val="24"/>
        </w:rPr>
      </w:pPr>
      <w:r w:rsidRPr="00E503FF">
        <w:rPr>
          <w:rFonts w:ascii="Arial" w:hAnsi="Arial" w:cs="Arial"/>
          <w:sz w:val="24"/>
          <w:szCs w:val="24"/>
        </w:rPr>
        <w:sym w:font="Symbol" w:char="F0B7"/>
      </w:r>
      <w:r w:rsidRPr="00E503FF">
        <w:rPr>
          <w:rFonts w:ascii="Arial" w:hAnsi="Arial" w:cs="Arial"/>
          <w:sz w:val="24"/>
          <w:szCs w:val="24"/>
        </w:rPr>
        <w:t xml:space="preserve"> Cumplir con lo establecido en la convocatoria y bases del concurso.</w:t>
      </w:r>
    </w:p>
    <w:p w:rsidR="00552C03" w:rsidRPr="00E503FF" w:rsidRDefault="00552C03" w:rsidP="00552C03">
      <w:pPr>
        <w:spacing w:line="276" w:lineRule="auto"/>
        <w:ind w:left="142" w:hanging="142"/>
        <w:jc w:val="both"/>
        <w:rPr>
          <w:rFonts w:ascii="Arial" w:hAnsi="Arial" w:cs="Arial"/>
          <w:sz w:val="24"/>
          <w:szCs w:val="24"/>
        </w:rPr>
      </w:pPr>
      <w:r w:rsidRPr="00E503FF">
        <w:rPr>
          <w:rFonts w:ascii="Arial" w:hAnsi="Arial" w:cs="Arial"/>
          <w:sz w:val="24"/>
          <w:szCs w:val="24"/>
        </w:rPr>
        <w:t xml:space="preserve"> </w:t>
      </w:r>
      <w:r w:rsidRPr="00E503FF">
        <w:rPr>
          <w:rFonts w:ascii="Arial" w:hAnsi="Arial" w:cs="Arial"/>
          <w:sz w:val="24"/>
          <w:szCs w:val="24"/>
        </w:rPr>
        <w:sym w:font="Symbol" w:char="F0B7"/>
      </w:r>
      <w:r w:rsidRPr="00E503FF">
        <w:rPr>
          <w:rFonts w:ascii="Arial" w:hAnsi="Arial" w:cs="Arial"/>
          <w:sz w:val="24"/>
          <w:szCs w:val="24"/>
        </w:rPr>
        <w:t xml:space="preserve"> Publicar el nombre de los ganadores del concurso. </w:t>
      </w:r>
    </w:p>
    <w:p w:rsidR="00552C03" w:rsidRPr="00E503FF" w:rsidRDefault="00552C03" w:rsidP="00552C03">
      <w:pPr>
        <w:spacing w:line="276" w:lineRule="auto"/>
        <w:jc w:val="both"/>
        <w:rPr>
          <w:rFonts w:ascii="Arial" w:hAnsi="Arial" w:cs="Arial"/>
          <w:sz w:val="24"/>
          <w:szCs w:val="24"/>
        </w:rPr>
      </w:pPr>
      <w:r w:rsidRPr="00E503FF">
        <w:rPr>
          <w:rFonts w:ascii="Arial" w:hAnsi="Arial" w:cs="Arial"/>
          <w:sz w:val="24"/>
          <w:szCs w:val="24"/>
        </w:rPr>
        <w:sym w:font="Symbol" w:char="F0B7"/>
      </w:r>
      <w:r w:rsidRPr="00E503FF">
        <w:rPr>
          <w:rFonts w:ascii="Arial" w:hAnsi="Arial" w:cs="Arial"/>
          <w:sz w:val="24"/>
          <w:szCs w:val="24"/>
        </w:rPr>
        <w:t xml:space="preserve"> Otorgar los premios previstos en la Convocatoria y Bases.</w:t>
      </w:r>
    </w:p>
    <w:p w:rsidR="00552C03" w:rsidRDefault="00552C03" w:rsidP="00552C03">
      <w:pPr>
        <w:pStyle w:val="Prrafodelista"/>
        <w:numPr>
          <w:ilvl w:val="0"/>
          <w:numId w:val="5"/>
        </w:numPr>
        <w:spacing w:line="276" w:lineRule="auto"/>
        <w:ind w:left="142" w:hanging="142"/>
        <w:jc w:val="both"/>
        <w:rPr>
          <w:rFonts w:ascii="Arial" w:hAnsi="Arial" w:cs="Arial"/>
          <w:sz w:val="24"/>
          <w:szCs w:val="24"/>
        </w:rPr>
      </w:pPr>
      <w:r w:rsidRPr="00E503FF">
        <w:rPr>
          <w:rFonts w:ascii="Arial" w:hAnsi="Arial" w:cs="Arial"/>
          <w:sz w:val="24"/>
          <w:szCs w:val="24"/>
        </w:rPr>
        <w:t>Para atender dudas, comentarios y sugerencias vinculados con el Premio</w:t>
      </w:r>
      <w:r>
        <w:rPr>
          <w:rFonts w:ascii="Arial" w:hAnsi="Arial" w:cs="Arial"/>
          <w:sz w:val="24"/>
          <w:szCs w:val="24"/>
        </w:rPr>
        <w:t>.</w:t>
      </w:r>
    </w:p>
    <w:p w:rsidR="00552C03" w:rsidRDefault="00552C03" w:rsidP="00552C03">
      <w:pPr>
        <w:pStyle w:val="Prrafodelista"/>
        <w:spacing w:line="276" w:lineRule="auto"/>
        <w:ind w:left="142"/>
        <w:jc w:val="both"/>
        <w:rPr>
          <w:rFonts w:ascii="Arial" w:hAnsi="Arial" w:cs="Arial"/>
          <w:sz w:val="24"/>
          <w:szCs w:val="24"/>
        </w:rPr>
      </w:pPr>
    </w:p>
    <w:p w:rsidR="00552C03" w:rsidRPr="00552C03" w:rsidRDefault="00552C03" w:rsidP="00552C03">
      <w:pPr>
        <w:pStyle w:val="Prrafodelista"/>
        <w:numPr>
          <w:ilvl w:val="0"/>
          <w:numId w:val="5"/>
        </w:numPr>
        <w:spacing w:line="276" w:lineRule="auto"/>
        <w:ind w:left="142" w:hanging="142"/>
        <w:jc w:val="both"/>
        <w:rPr>
          <w:rFonts w:ascii="Arial" w:hAnsi="Arial" w:cs="Arial"/>
          <w:sz w:val="24"/>
          <w:szCs w:val="24"/>
        </w:rPr>
      </w:pPr>
      <w:r w:rsidRPr="00EF568C">
        <w:rPr>
          <w:rFonts w:ascii="Arial" w:hAnsi="Arial" w:cs="Arial"/>
          <w:sz w:val="24"/>
          <w:szCs w:val="24"/>
        </w:rPr>
        <w:t>De manera adicional, los datos recabados se utilizarán para generar estadísticas e informes sobre los resultados de los concursos. No obstante, es importante señalar que en estas estadísticas e informes, la información no estará asociada con el titular de los datos personales, por lo que no será posible identificarlo, con excepción del nombre de los ganadores.</w:t>
      </w:r>
    </w:p>
    <w:p w:rsidR="00552C03" w:rsidRDefault="00552C03" w:rsidP="00552C03">
      <w:pPr>
        <w:spacing w:line="276" w:lineRule="auto"/>
        <w:jc w:val="both"/>
        <w:rPr>
          <w:rFonts w:ascii="Arial" w:hAnsi="Arial" w:cs="Arial"/>
          <w:b/>
          <w:sz w:val="24"/>
          <w:szCs w:val="24"/>
        </w:rPr>
      </w:pPr>
      <w:r w:rsidRPr="00755B2B">
        <w:rPr>
          <w:rFonts w:ascii="Arial" w:hAnsi="Arial" w:cs="Arial"/>
          <w:b/>
          <w:sz w:val="24"/>
          <w:szCs w:val="24"/>
        </w:rPr>
        <w:t xml:space="preserve">Datos personales que se recaban. </w:t>
      </w:r>
    </w:p>
    <w:p w:rsidR="00552C03" w:rsidRDefault="00552C03" w:rsidP="00552C03">
      <w:pPr>
        <w:spacing w:line="276" w:lineRule="auto"/>
        <w:jc w:val="both"/>
        <w:rPr>
          <w:rFonts w:ascii="Arial" w:hAnsi="Arial" w:cs="Arial"/>
          <w:sz w:val="24"/>
          <w:szCs w:val="24"/>
        </w:rPr>
      </w:pPr>
      <w:r w:rsidRPr="00A337F9">
        <w:rPr>
          <w:rFonts w:ascii="Arial" w:hAnsi="Arial" w:cs="Arial"/>
          <w:sz w:val="24"/>
          <w:szCs w:val="24"/>
        </w:rPr>
        <w:t xml:space="preserve">Para las finalidades anteriores, se solicitarán los siguientes datos personales: </w:t>
      </w: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Pr="00A337F9" w:rsidRDefault="00552C03" w:rsidP="00552C03">
      <w:pPr>
        <w:spacing w:line="276" w:lineRule="auto"/>
        <w:jc w:val="both"/>
        <w:rPr>
          <w:rFonts w:ascii="Arial" w:hAnsi="Arial" w:cs="Arial"/>
          <w:sz w:val="24"/>
          <w:szCs w:val="24"/>
        </w:rPr>
      </w:pPr>
    </w:p>
    <w:p w:rsidR="00552C03" w:rsidRPr="00A337F9" w:rsidRDefault="00552C03" w:rsidP="00552C03">
      <w:pPr>
        <w:spacing w:line="276" w:lineRule="auto"/>
        <w:jc w:val="both"/>
        <w:rPr>
          <w:rFonts w:ascii="Arial" w:hAnsi="Arial" w:cs="Arial"/>
          <w:b/>
          <w:sz w:val="24"/>
          <w:szCs w:val="24"/>
        </w:rPr>
      </w:pPr>
      <w:r w:rsidRPr="00A337F9">
        <w:rPr>
          <w:rFonts w:ascii="Arial" w:hAnsi="Arial" w:cs="Arial"/>
          <w:b/>
          <w:sz w:val="24"/>
          <w:szCs w:val="24"/>
        </w:rPr>
        <w:t>En el caso de los participantes menores de edad:</w:t>
      </w:r>
      <w:r w:rsidRPr="00A337F9">
        <w:rPr>
          <w:rFonts w:ascii="Arial" w:hAnsi="Arial" w:cs="Arial"/>
          <w:sz w:val="24"/>
          <w:szCs w:val="24"/>
        </w:rPr>
        <w:t xml:space="preserve"> nombre completo del menor; nombre completo del padre, madre o tutor; correo electrónico; teléfono fijo o teléfono celular del adulto que autorice la participación del aspirante, así como los datos contenidos en los siguientes documentos: identificación oficial del padre, madre o tutor; en su caso, documento legal que acredite la posesión patria potestad, documento legal que acredite la tutela, documento legal que acredite la representación legal, acta de nacimiento del menor, </w:t>
      </w:r>
      <w:r w:rsidRPr="00B14113">
        <w:rPr>
          <w:rFonts w:ascii="Arial" w:hAnsi="Arial" w:cs="Arial"/>
          <w:sz w:val="24"/>
          <w:szCs w:val="24"/>
        </w:rPr>
        <w:t>credencial de la escuela vigente o documento emitido por la propia escuela o autoridad que acredite la escolaridad del menor</w:t>
      </w:r>
      <w:r>
        <w:rPr>
          <w:rFonts w:ascii="Arial" w:hAnsi="Arial" w:cs="Arial"/>
          <w:sz w:val="24"/>
          <w:szCs w:val="24"/>
        </w:rPr>
        <w:t>.</w:t>
      </w:r>
    </w:p>
    <w:p w:rsidR="00552C03" w:rsidRPr="00A337F9" w:rsidRDefault="00552C03" w:rsidP="00552C03">
      <w:pPr>
        <w:spacing w:line="276" w:lineRule="auto"/>
        <w:jc w:val="both"/>
        <w:rPr>
          <w:rFonts w:ascii="Arial" w:hAnsi="Arial" w:cs="Arial"/>
          <w:b/>
          <w:sz w:val="24"/>
          <w:szCs w:val="24"/>
        </w:rPr>
      </w:pPr>
      <w:r w:rsidRPr="00A337F9">
        <w:rPr>
          <w:rFonts w:ascii="Arial" w:hAnsi="Arial" w:cs="Arial"/>
          <w:b/>
          <w:sz w:val="24"/>
          <w:szCs w:val="24"/>
        </w:rPr>
        <w:t>En el caso de los participantes mayores de edad:</w:t>
      </w:r>
      <w:r w:rsidRPr="00A337F9">
        <w:rPr>
          <w:rFonts w:ascii="Arial" w:hAnsi="Arial" w:cs="Arial"/>
          <w:sz w:val="24"/>
          <w:szCs w:val="24"/>
        </w:rPr>
        <w:t xml:space="preserve"> nombre completo, correo electrónico, firma, número de teléfono fijo y celular.</w:t>
      </w:r>
    </w:p>
    <w:p w:rsidR="00552C03" w:rsidRDefault="00552C03" w:rsidP="00552C03">
      <w:pPr>
        <w:spacing w:line="276" w:lineRule="auto"/>
        <w:jc w:val="both"/>
        <w:rPr>
          <w:rFonts w:ascii="Arial" w:hAnsi="Arial" w:cs="Arial"/>
          <w:b/>
          <w:sz w:val="24"/>
          <w:szCs w:val="24"/>
        </w:rPr>
      </w:pPr>
      <w:r w:rsidRPr="00755B2B">
        <w:rPr>
          <w:rFonts w:ascii="Arial" w:hAnsi="Arial" w:cs="Arial"/>
          <w:b/>
          <w:sz w:val="24"/>
          <w:szCs w:val="24"/>
        </w:rPr>
        <w:t>Fundamento legal para el tratamiento de datos personales.</w:t>
      </w:r>
    </w:p>
    <w:p w:rsidR="00552C03" w:rsidRPr="00332C30" w:rsidRDefault="00552C03" w:rsidP="00552C03">
      <w:pPr>
        <w:jc w:val="both"/>
        <w:rPr>
          <w:rFonts w:ascii="Arial" w:hAnsi="Arial" w:cs="Arial"/>
          <w:sz w:val="24"/>
          <w:szCs w:val="24"/>
        </w:rPr>
      </w:pPr>
      <w:r w:rsidRPr="00A337F9">
        <w:rPr>
          <w:rFonts w:ascii="Arial" w:hAnsi="Arial" w:cs="Arial"/>
          <w:sz w:val="24"/>
          <w:szCs w:val="24"/>
        </w:rPr>
        <w:t>El IDAIP trata los datos personales</w:t>
      </w:r>
      <w:r>
        <w:rPr>
          <w:rFonts w:ascii="Arial" w:hAnsi="Arial" w:cs="Arial"/>
          <w:sz w:val="24"/>
          <w:szCs w:val="24"/>
        </w:rPr>
        <w:t xml:space="preserve"> con fundamento en l</w:t>
      </w:r>
      <w:r w:rsidRPr="00A337F9">
        <w:rPr>
          <w:rFonts w:ascii="Arial" w:hAnsi="Arial" w:cs="Arial"/>
          <w:sz w:val="24"/>
          <w:szCs w:val="24"/>
        </w:rPr>
        <w:t>os artículos 38 fracción V,</w:t>
      </w:r>
      <w:r>
        <w:rPr>
          <w:rFonts w:ascii="Arial" w:hAnsi="Arial" w:cs="Arial"/>
          <w:sz w:val="24"/>
          <w:szCs w:val="24"/>
        </w:rPr>
        <w:t xml:space="preserve">VI, </w:t>
      </w:r>
      <w:r w:rsidRPr="00A337F9">
        <w:rPr>
          <w:rFonts w:ascii="Arial" w:hAnsi="Arial" w:cs="Arial"/>
          <w:sz w:val="24"/>
          <w:szCs w:val="24"/>
        </w:rPr>
        <w:t xml:space="preserve">49 de la  Ley de Transparencia y Acceso a la Información Pública del Estado de Durango, </w:t>
      </w:r>
      <w:r>
        <w:rPr>
          <w:rFonts w:ascii="Arial" w:hAnsi="Arial" w:cs="Arial"/>
          <w:sz w:val="24"/>
          <w:szCs w:val="24"/>
        </w:rPr>
        <w:t xml:space="preserve">2 fracción V, </w:t>
      </w:r>
      <w:r w:rsidRPr="00A337F9">
        <w:rPr>
          <w:rFonts w:ascii="Arial" w:hAnsi="Arial" w:cs="Arial"/>
          <w:sz w:val="24"/>
          <w:szCs w:val="24"/>
        </w:rPr>
        <w:t xml:space="preserve">89 fracción VI, 90  de la Ley de Protección de Datos Personales en Posesión de Sujetos Obligados del Estado de Durango, </w:t>
      </w:r>
      <w:r>
        <w:rPr>
          <w:rFonts w:ascii="Arial" w:hAnsi="Arial" w:cs="Arial"/>
          <w:sz w:val="24"/>
          <w:szCs w:val="24"/>
        </w:rPr>
        <w:t xml:space="preserve">así como los artículos 52, 54 </w:t>
      </w:r>
      <w:r w:rsidRPr="00B96741">
        <w:rPr>
          <w:rFonts w:ascii="Arial" w:hAnsi="Arial" w:cs="Arial"/>
          <w:sz w:val="24"/>
          <w:szCs w:val="24"/>
        </w:rPr>
        <w:t>del Reglamento Interior del Instituto Duranguense de Acceso a la Información Pública y de Pr</w:t>
      </w:r>
      <w:r>
        <w:rPr>
          <w:rFonts w:ascii="Arial" w:hAnsi="Arial" w:cs="Arial"/>
          <w:sz w:val="24"/>
          <w:szCs w:val="24"/>
        </w:rPr>
        <w:t>otección de Datos Personales</w:t>
      </w:r>
      <w:r w:rsidRPr="00332C30">
        <w:rPr>
          <w:rFonts w:ascii="Arial" w:hAnsi="Arial" w:cs="Arial"/>
          <w:sz w:val="24"/>
          <w:szCs w:val="24"/>
        </w:rPr>
        <w:t xml:space="preserve">, y demás normatividad que resulte aplicable.  </w:t>
      </w:r>
    </w:p>
    <w:p w:rsidR="00552C03" w:rsidRPr="00755B2B" w:rsidRDefault="00552C03" w:rsidP="00552C03">
      <w:pPr>
        <w:spacing w:line="276" w:lineRule="auto"/>
        <w:jc w:val="both"/>
        <w:rPr>
          <w:rFonts w:ascii="Arial" w:hAnsi="Arial" w:cs="Arial"/>
          <w:b/>
          <w:sz w:val="24"/>
          <w:szCs w:val="24"/>
        </w:rPr>
      </w:pPr>
      <w:r w:rsidRPr="00755B2B">
        <w:rPr>
          <w:rFonts w:ascii="Arial" w:hAnsi="Arial" w:cs="Arial"/>
          <w:b/>
          <w:sz w:val="24"/>
          <w:szCs w:val="24"/>
        </w:rPr>
        <w:t>Transferencia de datos personales.</w:t>
      </w:r>
    </w:p>
    <w:p w:rsidR="00552C03" w:rsidRPr="00755B2B" w:rsidRDefault="00552C03" w:rsidP="00552C03">
      <w:pPr>
        <w:spacing w:line="276" w:lineRule="auto"/>
        <w:jc w:val="both"/>
        <w:rPr>
          <w:rFonts w:ascii="Arial" w:hAnsi="Arial" w:cs="Arial"/>
          <w:b/>
          <w:sz w:val="24"/>
          <w:szCs w:val="24"/>
        </w:rPr>
      </w:pPr>
      <w:r w:rsidRPr="00A337F9">
        <w:rPr>
          <w:rFonts w:ascii="Arial" w:hAnsi="Arial" w:cs="Arial"/>
          <w:sz w:val="24"/>
          <w:szCs w:val="24"/>
        </w:rPr>
        <w:t>Se informa que sus datos personales podrán ser transferidos a los integrantes del jurado</w:t>
      </w:r>
      <w:r>
        <w:rPr>
          <w:rFonts w:ascii="Arial" w:hAnsi="Arial" w:cs="Arial"/>
          <w:sz w:val="24"/>
          <w:szCs w:val="24"/>
        </w:rPr>
        <w:t xml:space="preserve"> </w:t>
      </w:r>
      <w:r w:rsidRPr="00A337F9">
        <w:rPr>
          <w:rFonts w:ascii="Arial" w:hAnsi="Arial" w:cs="Arial"/>
          <w:sz w:val="24"/>
          <w:szCs w:val="24"/>
        </w:rPr>
        <w:t xml:space="preserve">calificador, para el cumplimiento de sus funciones, de conformidad con las bases que se establezcan para el </w:t>
      </w:r>
      <w:r>
        <w:rPr>
          <w:rFonts w:ascii="Arial" w:hAnsi="Arial" w:cs="Arial"/>
          <w:sz w:val="24"/>
          <w:szCs w:val="24"/>
        </w:rPr>
        <w:t>p</w:t>
      </w:r>
      <w:r w:rsidRPr="00A337F9">
        <w:rPr>
          <w:rFonts w:ascii="Arial" w:hAnsi="Arial" w:cs="Arial"/>
          <w:sz w:val="24"/>
          <w:szCs w:val="24"/>
        </w:rPr>
        <w:t>remio</w:t>
      </w:r>
      <w:r>
        <w:rPr>
          <w:rFonts w:ascii="Arial" w:hAnsi="Arial" w:cs="Arial"/>
          <w:sz w:val="24"/>
          <w:szCs w:val="24"/>
        </w:rPr>
        <w:t>.</w:t>
      </w:r>
      <w:r w:rsidRPr="00755B2B">
        <w:rPr>
          <w:rFonts w:ascii="Arial" w:hAnsi="Arial" w:cs="Arial"/>
          <w:b/>
          <w:sz w:val="24"/>
          <w:szCs w:val="24"/>
        </w:rPr>
        <w:t xml:space="preserve"> </w:t>
      </w:r>
    </w:p>
    <w:p w:rsidR="00552C03" w:rsidRPr="00755B2B" w:rsidRDefault="00552C03" w:rsidP="00552C03">
      <w:pPr>
        <w:spacing w:line="276" w:lineRule="auto"/>
        <w:jc w:val="both"/>
        <w:rPr>
          <w:rFonts w:ascii="Arial" w:hAnsi="Arial" w:cs="Arial"/>
          <w:b/>
          <w:sz w:val="24"/>
          <w:szCs w:val="24"/>
        </w:rPr>
      </w:pPr>
      <w:r w:rsidRPr="00755B2B">
        <w:rPr>
          <w:rFonts w:ascii="Arial" w:hAnsi="Arial" w:cs="Arial"/>
          <w:b/>
          <w:sz w:val="24"/>
          <w:szCs w:val="24"/>
        </w:rPr>
        <w:t>(Acceso, Rectificación, Cancelación u Oposición de datos personales).</w:t>
      </w:r>
    </w:p>
    <w:p w:rsidR="00552C03" w:rsidRPr="00755B2B" w:rsidRDefault="00552C03" w:rsidP="00552C03">
      <w:pPr>
        <w:autoSpaceDE w:val="0"/>
        <w:autoSpaceDN w:val="0"/>
        <w:adjustRightInd w:val="0"/>
        <w:spacing w:after="0" w:line="276" w:lineRule="auto"/>
        <w:jc w:val="both"/>
        <w:rPr>
          <w:rFonts w:ascii="Arial" w:hAnsi="Arial" w:cs="Arial"/>
          <w:color w:val="000000"/>
          <w:sz w:val="24"/>
          <w:szCs w:val="24"/>
        </w:rPr>
      </w:pPr>
      <w:r w:rsidRPr="00755B2B">
        <w:rPr>
          <w:rFonts w:ascii="Arial" w:hAnsi="Arial" w:cs="Arial"/>
          <w:color w:val="000000"/>
          <w:sz w:val="24"/>
          <w:szCs w:val="24"/>
        </w:rPr>
        <w:t xml:space="preserve">El titular de los datos personales o su en su caso el representante legal, podrá ejercer su derecho de: conocer qué datos personales nos ha proporcionado, para qué los utilizamos y las condiciones del uso que les damos </w:t>
      </w:r>
      <w:r w:rsidRPr="00755B2B">
        <w:rPr>
          <w:rFonts w:ascii="Arial" w:hAnsi="Arial" w:cs="Arial"/>
          <w:b/>
          <w:bCs/>
          <w:color w:val="000000"/>
          <w:sz w:val="24"/>
          <w:szCs w:val="24"/>
        </w:rPr>
        <w:t>(Acceso)</w:t>
      </w:r>
      <w:r w:rsidRPr="00755B2B">
        <w:rPr>
          <w:rFonts w:ascii="Arial" w:hAnsi="Arial" w:cs="Arial"/>
          <w:color w:val="000000"/>
          <w:sz w:val="24"/>
          <w:szCs w:val="24"/>
        </w:rPr>
        <w:t xml:space="preserve">; de solicitar la corrección de su información personal cuando esté incompleta, sea inexacta, inadecuada o excesiva </w:t>
      </w:r>
      <w:r w:rsidRPr="00755B2B">
        <w:rPr>
          <w:rFonts w:ascii="Arial" w:hAnsi="Arial" w:cs="Arial"/>
          <w:b/>
          <w:bCs/>
          <w:color w:val="000000"/>
          <w:sz w:val="24"/>
          <w:szCs w:val="24"/>
        </w:rPr>
        <w:t>(Rectificación)</w:t>
      </w:r>
      <w:r w:rsidRPr="00755B2B">
        <w:rPr>
          <w:rFonts w:ascii="Arial" w:hAnsi="Arial" w:cs="Arial"/>
          <w:color w:val="000000"/>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755B2B">
        <w:rPr>
          <w:rFonts w:ascii="Arial" w:hAnsi="Arial" w:cs="Arial"/>
          <w:b/>
          <w:bCs/>
          <w:color w:val="000000"/>
          <w:sz w:val="24"/>
          <w:szCs w:val="24"/>
        </w:rPr>
        <w:t>(Cancelación)</w:t>
      </w:r>
      <w:r w:rsidRPr="00755B2B">
        <w:rPr>
          <w:rFonts w:ascii="Arial" w:hAnsi="Arial" w:cs="Arial"/>
          <w:color w:val="000000"/>
          <w:sz w:val="24"/>
          <w:szCs w:val="24"/>
        </w:rPr>
        <w:t xml:space="preserve">; así como oponerse al uso de sus datos personales para fines específicos </w:t>
      </w:r>
      <w:r w:rsidRPr="00755B2B">
        <w:rPr>
          <w:rFonts w:ascii="Arial" w:hAnsi="Arial" w:cs="Arial"/>
          <w:b/>
          <w:bCs/>
          <w:color w:val="000000"/>
          <w:sz w:val="24"/>
          <w:szCs w:val="24"/>
        </w:rPr>
        <w:t>(Oposición)</w:t>
      </w:r>
      <w:r w:rsidRPr="00755B2B">
        <w:rPr>
          <w:rFonts w:ascii="Arial" w:hAnsi="Arial" w:cs="Arial"/>
          <w:color w:val="000000"/>
          <w:sz w:val="24"/>
          <w:szCs w:val="24"/>
        </w:rPr>
        <w:t xml:space="preserve">. </w:t>
      </w: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Default="00552C03" w:rsidP="00552C03">
      <w:pPr>
        <w:pStyle w:val="Sinespaciado"/>
      </w:pPr>
    </w:p>
    <w:p w:rsidR="00552C03" w:rsidRPr="00755B2B" w:rsidRDefault="00552C03" w:rsidP="00552C03">
      <w:pPr>
        <w:pStyle w:val="Sinespaciado"/>
      </w:pPr>
    </w:p>
    <w:p w:rsidR="00552C03" w:rsidRDefault="00552C03" w:rsidP="00552C03">
      <w:pPr>
        <w:autoSpaceDE w:val="0"/>
        <w:autoSpaceDN w:val="0"/>
        <w:adjustRightInd w:val="0"/>
        <w:spacing w:after="0" w:line="276" w:lineRule="auto"/>
        <w:jc w:val="both"/>
        <w:rPr>
          <w:rFonts w:ascii="Arial" w:hAnsi="Arial" w:cs="Arial"/>
          <w:color w:val="000000"/>
          <w:sz w:val="24"/>
          <w:szCs w:val="24"/>
        </w:rPr>
      </w:pPr>
      <w:r w:rsidRPr="00755B2B">
        <w:rPr>
          <w:rFonts w:ascii="Arial" w:hAnsi="Arial" w:cs="Arial"/>
          <w:color w:val="000000"/>
          <w:sz w:val="24"/>
          <w:szCs w:val="24"/>
        </w:rPr>
        <w:t>Es importante señalar que para el ejercicio de los derechos ARCO, el titular podrá hacerlo enviando correo electrónico a b</w:t>
      </w:r>
      <w:r w:rsidRPr="00755B2B">
        <w:rPr>
          <w:rFonts w:ascii="Arial" w:hAnsi="Arial" w:cs="Arial"/>
          <w:sz w:val="24"/>
          <w:szCs w:val="24"/>
        </w:rPr>
        <w:t>uzon</w:t>
      </w:r>
      <w:hyperlink r:id="rId7" w:history="1">
        <w:r w:rsidRPr="00755B2B">
          <w:rPr>
            <w:rFonts w:ascii="Arial" w:hAnsi="Arial" w:cs="Arial"/>
            <w:sz w:val="24"/>
            <w:szCs w:val="24"/>
          </w:rPr>
          <w:t>@</w:t>
        </w:r>
      </w:hyperlink>
      <w:r w:rsidRPr="00755B2B">
        <w:rPr>
          <w:rFonts w:ascii="Arial" w:hAnsi="Arial" w:cs="Arial"/>
          <w:sz w:val="24"/>
          <w:szCs w:val="24"/>
        </w:rPr>
        <w:t xml:space="preserve">idaip.org.mx </w:t>
      </w:r>
      <w:r w:rsidRPr="00755B2B">
        <w:rPr>
          <w:rFonts w:ascii="Arial" w:hAnsi="Arial" w:cs="Arial"/>
          <w:color w:val="000000"/>
          <w:sz w:val="24"/>
          <w:szCs w:val="24"/>
        </w:rPr>
        <w:t xml:space="preserve">o bien personalmente en la </w:t>
      </w:r>
      <w:r w:rsidRPr="00755B2B">
        <w:rPr>
          <w:rFonts w:ascii="Arial" w:hAnsi="Arial" w:cs="Arial"/>
          <w:b/>
          <w:bCs/>
          <w:color w:val="000000"/>
          <w:sz w:val="24"/>
          <w:szCs w:val="24"/>
        </w:rPr>
        <w:t xml:space="preserve">Unidad de Transparencia </w:t>
      </w:r>
      <w:r w:rsidRPr="00755B2B">
        <w:rPr>
          <w:rFonts w:ascii="Arial" w:hAnsi="Arial" w:cs="Arial"/>
          <w:color w:val="000000"/>
          <w:sz w:val="24"/>
          <w:szCs w:val="24"/>
        </w:rPr>
        <w:t xml:space="preserve">del IDAIP, ubicada en calle negrete número 807, zona centro de esta Ciudad de Durango, </w:t>
      </w:r>
      <w:proofErr w:type="spellStart"/>
      <w:r w:rsidRPr="00755B2B">
        <w:rPr>
          <w:rFonts w:ascii="Arial" w:hAnsi="Arial" w:cs="Arial"/>
          <w:color w:val="000000"/>
          <w:sz w:val="24"/>
          <w:szCs w:val="24"/>
        </w:rPr>
        <w:t>Dgo</w:t>
      </w:r>
      <w:proofErr w:type="spellEnd"/>
      <w:r w:rsidRPr="00755B2B">
        <w:rPr>
          <w:rFonts w:ascii="Arial" w:hAnsi="Arial" w:cs="Arial"/>
          <w:color w:val="000000"/>
          <w:sz w:val="24"/>
          <w:szCs w:val="24"/>
        </w:rPr>
        <w:t xml:space="preserve">., así como mediante la Plataforma Nacional de Transparencia  </w:t>
      </w:r>
      <w:hyperlink r:id="rId8" w:history="1">
        <w:r w:rsidRPr="00755B2B">
          <w:rPr>
            <w:rFonts w:ascii="Arial" w:hAnsi="Arial" w:cs="Arial"/>
            <w:color w:val="0563C1" w:themeColor="hyperlink"/>
            <w:sz w:val="24"/>
            <w:szCs w:val="24"/>
            <w:u w:val="single"/>
          </w:rPr>
          <w:t>www.plataformadetransparencia.org.mx</w:t>
        </w:r>
      </w:hyperlink>
      <w:r w:rsidRPr="00755B2B">
        <w:rPr>
          <w:rFonts w:ascii="Arial" w:hAnsi="Arial" w:cs="Arial"/>
          <w:color w:val="000000"/>
          <w:sz w:val="24"/>
          <w:szCs w:val="24"/>
        </w:rPr>
        <w:t xml:space="preserve"> </w:t>
      </w:r>
    </w:p>
    <w:p w:rsidR="00552C03" w:rsidRDefault="00552C03" w:rsidP="00552C03">
      <w:pPr>
        <w:autoSpaceDE w:val="0"/>
        <w:autoSpaceDN w:val="0"/>
        <w:adjustRightInd w:val="0"/>
        <w:spacing w:after="0" w:line="276" w:lineRule="auto"/>
        <w:jc w:val="both"/>
        <w:rPr>
          <w:rFonts w:ascii="Arial" w:hAnsi="Arial" w:cs="Arial"/>
          <w:color w:val="000000"/>
          <w:sz w:val="24"/>
          <w:szCs w:val="24"/>
        </w:rPr>
      </w:pPr>
    </w:p>
    <w:p w:rsidR="00552C03" w:rsidRPr="00755B2B" w:rsidRDefault="00552C03" w:rsidP="00552C03">
      <w:pPr>
        <w:spacing w:line="276" w:lineRule="auto"/>
        <w:ind w:left="720"/>
        <w:contextualSpacing/>
        <w:jc w:val="both"/>
        <w:rPr>
          <w:rFonts w:ascii="Arial" w:hAnsi="Arial" w:cs="Arial"/>
          <w:bCs/>
          <w:sz w:val="24"/>
          <w:szCs w:val="24"/>
        </w:rPr>
      </w:pPr>
    </w:p>
    <w:p w:rsidR="00552C03" w:rsidRPr="00755B2B" w:rsidRDefault="00552C03" w:rsidP="00552C03">
      <w:pPr>
        <w:spacing w:line="276" w:lineRule="auto"/>
        <w:jc w:val="both"/>
        <w:rPr>
          <w:rFonts w:ascii="Arial" w:hAnsi="Arial" w:cs="Arial"/>
          <w:sz w:val="24"/>
          <w:szCs w:val="24"/>
        </w:rPr>
      </w:pPr>
      <w:r w:rsidRPr="00755B2B">
        <w:rPr>
          <w:rFonts w:ascii="Arial" w:hAnsi="Arial" w:cs="Arial"/>
          <w:sz w:val="24"/>
          <w:szCs w:val="24"/>
        </w:rPr>
        <w:t>Los requisitos que debe cumplir para presentar una solicitud de Derechos ARCO, son los siguientes:</w:t>
      </w:r>
    </w:p>
    <w:p w:rsidR="00552C03" w:rsidRPr="00755B2B" w:rsidRDefault="00552C03" w:rsidP="00552C03">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El nombre del titular y su domicilio o cualquier otro medio para recibir notificaciones;</w:t>
      </w:r>
    </w:p>
    <w:p w:rsidR="00552C03" w:rsidRPr="00755B2B" w:rsidRDefault="00552C03" w:rsidP="00552C03">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Los documentos que acrediten la identidad del titular y, en su caso, la personalidad e identidad de su representante;</w:t>
      </w:r>
    </w:p>
    <w:p w:rsidR="00552C03" w:rsidRPr="00755B2B" w:rsidRDefault="00552C03" w:rsidP="00552C03">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De ser posible, el área responsable que trata los datos personales, y ante el cual se presenta la solicitud;</w:t>
      </w:r>
    </w:p>
    <w:p w:rsidR="00552C03" w:rsidRPr="00755B2B" w:rsidRDefault="00552C03" w:rsidP="00552C03">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La descripción clara y precisa de los datos personales respecto de los que se busca ejercer alguno de los derechos ARCO, salvo que se trate del derecho de acceso;</w:t>
      </w:r>
    </w:p>
    <w:p w:rsidR="00552C03" w:rsidRPr="00755B2B" w:rsidRDefault="00552C03" w:rsidP="00552C03">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La descripción del derecho ARCO que se pretende ejercer o, bien, lo que solicita el titular, y</w:t>
      </w:r>
    </w:p>
    <w:p w:rsidR="00552C03" w:rsidRPr="00755B2B" w:rsidRDefault="00552C03" w:rsidP="00552C03">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Cualquier otro elemento o documento que facilite la localización de los datos personales, de ser necesario.</w:t>
      </w:r>
    </w:p>
    <w:p w:rsidR="00552C03" w:rsidRPr="00755B2B" w:rsidRDefault="00552C03" w:rsidP="00552C03">
      <w:pPr>
        <w:spacing w:line="276" w:lineRule="auto"/>
        <w:contextualSpacing/>
        <w:jc w:val="both"/>
        <w:rPr>
          <w:rFonts w:ascii="Arial" w:eastAsia="Times New Roman" w:hAnsi="Arial" w:cs="Arial"/>
          <w:sz w:val="24"/>
          <w:szCs w:val="24"/>
          <w:lang w:val="es-ES" w:eastAsia="es-ES"/>
        </w:rPr>
      </w:pPr>
    </w:p>
    <w:p w:rsidR="00552C03" w:rsidRPr="00755B2B" w:rsidRDefault="00552C03" w:rsidP="00552C03">
      <w:pPr>
        <w:spacing w:line="276" w:lineRule="auto"/>
        <w:contextualSpacing/>
        <w:jc w:val="both"/>
        <w:rPr>
          <w:rFonts w:ascii="Arial" w:hAnsi="Arial" w:cs="Arial"/>
          <w:sz w:val="24"/>
          <w:szCs w:val="24"/>
        </w:rPr>
      </w:pPr>
      <w:r w:rsidRPr="00755B2B">
        <w:rPr>
          <w:rFonts w:ascii="Arial" w:hAnsi="Arial" w:cs="Arial"/>
          <w:sz w:val="24"/>
          <w:szCs w:val="24"/>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rsidR="00552C03" w:rsidRPr="00755B2B" w:rsidRDefault="00552C03" w:rsidP="00552C03">
      <w:pPr>
        <w:spacing w:line="276" w:lineRule="auto"/>
        <w:contextualSpacing/>
        <w:jc w:val="both"/>
        <w:rPr>
          <w:rFonts w:ascii="Arial" w:hAnsi="Arial" w:cs="Arial"/>
          <w:sz w:val="24"/>
          <w:szCs w:val="24"/>
        </w:rPr>
      </w:pPr>
    </w:p>
    <w:p w:rsidR="00552C03" w:rsidRPr="00755B2B" w:rsidRDefault="00552C03" w:rsidP="00552C03">
      <w:pPr>
        <w:spacing w:line="276" w:lineRule="auto"/>
        <w:contextualSpacing/>
        <w:jc w:val="both"/>
        <w:rPr>
          <w:rFonts w:ascii="Arial" w:hAnsi="Arial" w:cs="Arial"/>
          <w:sz w:val="24"/>
          <w:szCs w:val="24"/>
        </w:rPr>
      </w:pPr>
      <w:r w:rsidRPr="00755B2B">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552C03" w:rsidRDefault="00552C03" w:rsidP="00552C03">
      <w:pPr>
        <w:spacing w:line="276" w:lineRule="auto"/>
        <w:jc w:val="both"/>
        <w:rPr>
          <w:rFonts w:ascii="Arial" w:hAnsi="Arial" w:cs="Arial"/>
          <w:sz w:val="24"/>
          <w:szCs w:val="24"/>
        </w:rPr>
      </w:pPr>
      <w:r w:rsidRPr="00755B2B">
        <w:rPr>
          <w:rFonts w:ascii="Arial" w:hAnsi="Arial" w:cs="Arial"/>
          <w:sz w:val="24"/>
          <w:szCs w:val="24"/>
        </w:rPr>
        <w:t>Si desea conocer mayor información del procedimiento para el ejercicio de estos derechos puede acudir a la Unidad de Transparencia, enviar un correo electrónico a la dirección antes señalada o comunicarse a los teléfonos (618) 8 11 77 12.</w:t>
      </w: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Default="00552C03" w:rsidP="00552C03">
      <w:pPr>
        <w:spacing w:line="276" w:lineRule="auto"/>
        <w:jc w:val="both"/>
        <w:rPr>
          <w:rFonts w:ascii="Arial" w:hAnsi="Arial" w:cs="Arial"/>
          <w:sz w:val="24"/>
          <w:szCs w:val="24"/>
        </w:rPr>
      </w:pPr>
    </w:p>
    <w:p w:rsidR="00552C03" w:rsidRPr="00755B2B" w:rsidRDefault="00552C03" w:rsidP="00552C03">
      <w:pPr>
        <w:spacing w:line="276" w:lineRule="auto"/>
        <w:jc w:val="both"/>
        <w:rPr>
          <w:rFonts w:ascii="Arial" w:hAnsi="Arial" w:cs="Arial"/>
          <w:sz w:val="24"/>
          <w:szCs w:val="24"/>
        </w:rPr>
      </w:pPr>
    </w:p>
    <w:p w:rsidR="00552C03" w:rsidRPr="00755B2B" w:rsidRDefault="00552C03" w:rsidP="00552C03">
      <w:pPr>
        <w:spacing w:line="276" w:lineRule="auto"/>
        <w:jc w:val="both"/>
        <w:rPr>
          <w:rFonts w:ascii="Arial" w:hAnsi="Arial" w:cs="Arial"/>
          <w:b/>
          <w:sz w:val="24"/>
          <w:szCs w:val="24"/>
        </w:rPr>
      </w:pPr>
      <w:r w:rsidRPr="00755B2B">
        <w:rPr>
          <w:rFonts w:ascii="Arial" w:hAnsi="Arial" w:cs="Arial"/>
          <w:b/>
          <w:sz w:val="24"/>
          <w:szCs w:val="24"/>
        </w:rPr>
        <w:t>Cambios al aviso de privacidad.</w:t>
      </w:r>
    </w:p>
    <w:p w:rsidR="00552C03" w:rsidRPr="0040204C" w:rsidRDefault="00552C03" w:rsidP="00552C03">
      <w:pPr>
        <w:spacing w:line="276" w:lineRule="auto"/>
        <w:jc w:val="both"/>
        <w:rPr>
          <w:rFonts w:ascii="Arial" w:hAnsi="Arial" w:cs="Arial"/>
          <w:sz w:val="24"/>
          <w:szCs w:val="24"/>
        </w:rPr>
      </w:pPr>
      <w:r w:rsidRPr="00755B2B">
        <w:rPr>
          <w:rFonts w:ascii="Arial" w:hAnsi="Arial" w:cs="Arial"/>
          <w:sz w:val="24"/>
          <w:szCs w:val="24"/>
        </w:rPr>
        <w:t xml:space="preserve">En caso de que exista un cambio de este aviso de privacidad, lo haremos de su conocimiento en el portal del IDAIP  </w:t>
      </w:r>
      <w:hyperlink r:id="rId9" w:history="1">
        <w:r w:rsidRPr="00755B2B">
          <w:rPr>
            <w:rStyle w:val="Hipervnculo"/>
            <w:rFonts w:ascii="Arial" w:hAnsi="Arial" w:cs="Arial"/>
            <w:sz w:val="24"/>
            <w:szCs w:val="24"/>
          </w:rPr>
          <w:t>www.idaip.org.mx</w:t>
        </w:r>
      </w:hyperlink>
    </w:p>
    <w:p w:rsidR="00552C03" w:rsidRDefault="00552C03" w:rsidP="00552C03">
      <w:pPr>
        <w:jc w:val="right"/>
        <w:rPr>
          <w:rFonts w:cstheme="minorHAnsi"/>
          <w:b/>
          <w:sz w:val="24"/>
          <w:szCs w:val="24"/>
        </w:rPr>
      </w:pPr>
    </w:p>
    <w:p w:rsidR="00552C03" w:rsidRDefault="00552C03" w:rsidP="00552C03">
      <w:pPr>
        <w:jc w:val="right"/>
        <w:rPr>
          <w:rFonts w:cstheme="minorHAnsi"/>
          <w:b/>
          <w:sz w:val="24"/>
          <w:szCs w:val="24"/>
        </w:rPr>
      </w:pPr>
    </w:p>
    <w:p w:rsidR="00552C03" w:rsidRPr="00A337F9" w:rsidRDefault="00552C03" w:rsidP="00552C03">
      <w:pPr>
        <w:spacing w:line="276" w:lineRule="auto"/>
        <w:jc w:val="center"/>
        <w:rPr>
          <w:rFonts w:ascii="Arial" w:hAnsi="Arial" w:cs="Arial"/>
          <w:b/>
          <w:sz w:val="24"/>
          <w:szCs w:val="24"/>
        </w:rPr>
      </w:pPr>
      <w:r w:rsidRPr="00403FD2">
        <w:rPr>
          <w:rFonts w:ascii="Arial" w:hAnsi="Arial" w:cs="Arial"/>
          <w:b/>
          <w:sz w:val="24"/>
          <w:szCs w:val="24"/>
        </w:rPr>
        <w:t>AVISO DE PRIVACIDAD SIMPLIFICADO</w:t>
      </w:r>
      <w:r>
        <w:rPr>
          <w:rFonts w:ascii="Arial" w:hAnsi="Arial" w:cs="Arial"/>
          <w:b/>
          <w:sz w:val="24"/>
          <w:szCs w:val="24"/>
        </w:rPr>
        <w:t xml:space="preserve"> DE LOS </w:t>
      </w:r>
      <w:r w:rsidRPr="00A337F9">
        <w:rPr>
          <w:rFonts w:ascii="Arial" w:hAnsi="Arial" w:cs="Arial"/>
          <w:b/>
          <w:sz w:val="24"/>
          <w:szCs w:val="24"/>
        </w:rPr>
        <w:t>CONCURSOS EN MATERIA DE ACCESO A LA INFORMACIÓN Y PROTECCIÓN DE DATOS PERSONALES ORGANIZADOS POR EL IDAIP</w:t>
      </w:r>
    </w:p>
    <w:p w:rsidR="00552C03" w:rsidRPr="00C12EB7" w:rsidRDefault="00552C03" w:rsidP="00552C03">
      <w:pPr>
        <w:spacing w:line="276" w:lineRule="auto"/>
        <w:jc w:val="both"/>
        <w:rPr>
          <w:rFonts w:ascii="Arial" w:hAnsi="Arial" w:cs="Arial"/>
          <w:sz w:val="24"/>
          <w:szCs w:val="24"/>
        </w:rPr>
      </w:pPr>
      <w:r w:rsidRPr="00C12EB7">
        <w:rPr>
          <w:rFonts w:ascii="Arial" w:hAnsi="Arial" w:cs="Arial"/>
          <w:sz w:val="24"/>
          <w:szCs w:val="24"/>
        </w:rPr>
        <w:t>El Instituto Duranguense de Acceso a la Información Pública y de Protección de Datos Personales (IDAIP), es el responsable del tratamiento de los datos personales que nos proporcione.</w:t>
      </w:r>
    </w:p>
    <w:p w:rsidR="00552C03" w:rsidRPr="003732D8" w:rsidRDefault="00552C03" w:rsidP="00552C03">
      <w:pPr>
        <w:jc w:val="both"/>
        <w:rPr>
          <w:rFonts w:ascii="Arial" w:hAnsi="Arial" w:cs="Arial"/>
          <w:sz w:val="24"/>
          <w:szCs w:val="24"/>
        </w:rPr>
      </w:pPr>
      <w:r>
        <w:rPr>
          <w:rFonts w:ascii="Arial" w:hAnsi="Arial" w:cs="Arial"/>
          <w:sz w:val="24"/>
          <w:szCs w:val="24"/>
        </w:rPr>
        <w:t>Las finalidades para las que se trataran sus datos personales son: i</w:t>
      </w:r>
      <w:r w:rsidRPr="00E503FF">
        <w:rPr>
          <w:rFonts w:ascii="Arial" w:hAnsi="Arial" w:cs="Arial"/>
          <w:sz w:val="24"/>
          <w:szCs w:val="24"/>
        </w:rPr>
        <w:t>ntegrar el registro de</w:t>
      </w:r>
      <w:r>
        <w:rPr>
          <w:rFonts w:ascii="Arial" w:hAnsi="Arial" w:cs="Arial"/>
          <w:sz w:val="24"/>
          <w:szCs w:val="24"/>
        </w:rPr>
        <w:t xml:space="preserve"> los </w:t>
      </w:r>
      <w:r w:rsidRPr="00E503FF">
        <w:rPr>
          <w:rFonts w:ascii="Arial" w:hAnsi="Arial" w:cs="Arial"/>
          <w:sz w:val="24"/>
          <w:szCs w:val="24"/>
        </w:rPr>
        <w:t>participantes</w:t>
      </w:r>
      <w:r>
        <w:rPr>
          <w:rFonts w:ascii="Arial" w:hAnsi="Arial" w:cs="Arial"/>
          <w:sz w:val="24"/>
          <w:szCs w:val="24"/>
        </w:rPr>
        <w:t xml:space="preserve">, identificarlos, entrar en contacto con ellos, así como con </w:t>
      </w:r>
      <w:r w:rsidRPr="00E503FF">
        <w:rPr>
          <w:rFonts w:ascii="Arial" w:hAnsi="Arial" w:cs="Arial"/>
          <w:sz w:val="24"/>
          <w:szCs w:val="24"/>
        </w:rPr>
        <w:t>el adulto que autorice la participación del aspirante (en el caso de los menores de edad) para asuntos relacionados con el concurso. Cumplir con lo establecido en la convocatoria y bases del concurso</w:t>
      </w:r>
      <w:r>
        <w:rPr>
          <w:rFonts w:ascii="Arial" w:hAnsi="Arial" w:cs="Arial"/>
          <w:sz w:val="24"/>
          <w:szCs w:val="24"/>
        </w:rPr>
        <w:t>, p</w:t>
      </w:r>
      <w:r w:rsidRPr="00E503FF">
        <w:rPr>
          <w:rFonts w:ascii="Arial" w:hAnsi="Arial" w:cs="Arial"/>
          <w:sz w:val="24"/>
          <w:szCs w:val="24"/>
        </w:rPr>
        <w:t>ublicar el nombre de los ganadores del concurso</w:t>
      </w:r>
      <w:r>
        <w:rPr>
          <w:rFonts w:ascii="Arial" w:hAnsi="Arial" w:cs="Arial"/>
          <w:sz w:val="24"/>
          <w:szCs w:val="24"/>
        </w:rPr>
        <w:t>, otorgar los premios previstos</w:t>
      </w:r>
      <w:r w:rsidRPr="00E503FF">
        <w:rPr>
          <w:rFonts w:ascii="Arial" w:hAnsi="Arial" w:cs="Arial"/>
          <w:sz w:val="24"/>
          <w:szCs w:val="24"/>
        </w:rPr>
        <w:t xml:space="preserve"> en la </w:t>
      </w:r>
      <w:r>
        <w:rPr>
          <w:rFonts w:ascii="Arial" w:hAnsi="Arial" w:cs="Arial"/>
          <w:sz w:val="24"/>
          <w:szCs w:val="24"/>
        </w:rPr>
        <w:t>c</w:t>
      </w:r>
      <w:r w:rsidRPr="00E503FF">
        <w:rPr>
          <w:rFonts w:ascii="Arial" w:hAnsi="Arial" w:cs="Arial"/>
          <w:sz w:val="24"/>
          <w:szCs w:val="24"/>
        </w:rPr>
        <w:t xml:space="preserve">onvocatoria y </w:t>
      </w:r>
      <w:r>
        <w:rPr>
          <w:rFonts w:ascii="Arial" w:hAnsi="Arial" w:cs="Arial"/>
          <w:sz w:val="24"/>
          <w:szCs w:val="24"/>
        </w:rPr>
        <w:t>b</w:t>
      </w:r>
      <w:r w:rsidRPr="00E503FF">
        <w:rPr>
          <w:rFonts w:ascii="Arial" w:hAnsi="Arial" w:cs="Arial"/>
          <w:sz w:val="24"/>
          <w:szCs w:val="24"/>
        </w:rPr>
        <w:t>ases</w:t>
      </w:r>
      <w:r>
        <w:rPr>
          <w:rFonts w:ascii="Arial" w:hAnsi="Arial" w:cs="Arial"/>
          <w:sz w:val="24"/>
          <w:szCs w:val="24"/>
        </w:rPr>
        <w:t xml:space="preserve">, atender dudas relacionadas con el concurso, así como generar </w:t>
      </w:r>
      <w:r w:rsidRPr="003732D8">
        <w:rPr>
          <w:rFonts w:ascii="Arial" w:hAnsi="Arial" w:cs="Arial"/>
          <w:sz w:val="24"/>
          <w:szCs w:val="24"/>
        </w:rPr>
        <w:t>estadísticas e informes sobre los resultados de los concursos</w:t>
      </w:r>
      <w:r>
        <w:rPr>
          <w:rFonts w:ascii="Arial" w:hAnsi="Arial" w:cs="Arial"/>
          <w:sz w:val="24"/>
          <w:szCs w:val="24"/>
        </w:rPr>
        <w:t xml:space="preserve">, sin que sea </w:t>
      </w:r>
      <w:r w:rsidRPr="003732D8">
        <w:rPr>
          <w:rFonts w:ascii="Arial" w:hAnsi="Arial" w:cs="Arial"/>
          <w:sz w:val="24"/>
          <w:szCs w:val="24"/>
        </w:rPr>
        <w:t>posible identificarlo, con excepción del nombre de los ganadores.</w:t>
      </w:r>
    </w:p>
    <w:p w:rsidR="00552C03" w:rsidRPr="00A337F9" w:rsidRDefault="00552C03" w:rsidP="00552C03">
      <w:pPr>
        <w:spacing w:line="276" w:lineRule="auto"/>
        <w:jc w:val="both"/>
        <w:rPr>
          <w:rFonts w:ascii="Arial" w:hAnsi="Arial" w:cs="Arial"/>
          <w:sz w:val="24"/>
          <w:szCs w:val="24"/>
        </w:rPr>
      </w:pPr>
      <w:r w:rsidRPr="00A337F9">
        <w:rPr>
          <w:rFonts w:ascii="Arial" w:hAnsi="Arial" w:cs="Arial"/>
          <w:sz w:val="24"/>
          <w:szCs w:val="24"/>
        </w:rPr>
        <w:t>Se informa que sus datos personales podrán ser transferidos a los integrantes del jurado</w:t>
      </w:r>
      <w:r>
        <w:rPr>
          <w:rFonts w:ascii="Arial" w:hAnsi="Arial" w:cs="Arial"/>
          <w:sz w:val="24"/>
          <w:szCs w:val="24"/>
        </w:rPr>
        <w:t xml:space="preserve"> </w:t>
      </w:r>
      <w:r w:rsidRPr="00A337F9">
        <w:rPr>
          <w:rFonts w:ascii="Arial" w:hAnsi="Arial" w:cs="Arial"/>
          <w:sz w:val="24"/>
          <w:szCs w:val="24"/>
        </w:rPr>
        <w:t xml:space="preserve">calificador, para el cumplimiento de sus funciones, de conformidad con las bases que se establezcan para el </w:t>
      </w:r>
      <w:r>
        <w:rPr>
          <w:rFonts w:ascii="Arial" w:hAnsi="Arial" w:cs="Arial"/>
          <w:sz w:val="24"/>
          <w:szCs w:val="24"/>
        </w:rPr>
        <w:t>p</w:t>
      </w:r>
      <w:r w:rsidRPr="00A337F9">
        <w:rPr>
          <w:rFonts w:ascii="Arial" w:hAnsi="Arial" w:cs="Arial"/>
          <w:sz w:val="24"/>
          <w:szCs w:val="24"/>
        </w:rPr>
        <w:t>remio.  </w:t>
      </w:r>
    </w:p>
    <w:p w:rsidR="00552C03" w:rsidRPr="00941988" w:rsidRDefault="00552C03" w:rsidP="00552C03">
      <w:pPr>
        <w:spacing w:line="276" w:lineRule="auto"/>
        <w:jc w:val="both"/>
      </w:pPr>
      <w:r w:rsidRPr="0024663A">
        <w:rPr>
          <w:rFonts w:ascii="Arial" w:hAnsi="Arial" w:cs="Arial"/>
          <w:sz w:val="24"/>
          <w:szCs w:val="24"/>
        </w:rPr>
        <w:t xml:space="preserve">Usted podrá consultar el aviso de privacidad integral en el portal del IDAIP  </w:t>
      </w:r>
      <w:hyperlink r:id="rId10" w:history="1">
        <w:r w:rsidRPr="00941988">
          <w:rPr>
            <w:rStyle w:val="Hipervnculo"/>
            <w:rFonts w:ascii="Arial" w:hAnsi="Arial" w:cs="Arial"/>
            <w:sz w:val="24"/>
            <w:szCs w:val="24"/>
          </w:rPr>
          <w:t>www.idaip.org.mx</w:t>
        </w:r>
      </w:hyperlink>
      <w:r>
        <w:rPr>
          <w:rStyle w:val="Hipervnculo"/>
          <w:rFonts w:ascii="Arial" w:hAnsi="Arial" w:cs="Arial"/>
          <w:sz w:val="24"/>
          <w:szCs w:val="24"/>
        </w:rPr>
        <w:t xml:space="preserve"> </w:t>
      </w:r>
      <w:r w:rsidRPr="00E665CE">
        <w:rPr>
          <w:rStyle w:val="Hipervnculo"/>
          <w:rFonts w:ascii="Arial" w:hAnsi="Arial" w:cs="Arial"/>
          <w:sz w:val="24"/>
          <w:szCs w:val="24"/>
        </w:rPr>
        <w:t>así como en la</w:t>
      </w:r>
      <w:r>
        <w:rPr>
          <w:rStyle w:val="Hipervnculo"/>
          <w:rFonts w:ascii="Arial" w:hAnsi="Arial" w:cs="Arial"/>
          <w:sz w:val="24"/>
          <w:szCs w:val="24"/>
        </w:rPr>
        <w:t xml:space="preserve"> liga electrónica </w:t>
      </w:r>
      <w:r w:rsidRPr="00941988">
        <w:rPr>
          <w:rStyle w:val="Hipervnculo"/>
          <w:rFonts w:ascii="Arial" w:hAnsi="Arial" w:cs="Arial"/>
          <w:sz w:val="24"/>
          <w:szCs w:val="24"/>
        </w:rPr>
        <w:t>https://idaip.org.mx/sitio/avisos-de-privacidad/</w:t>
      </w:r>
    </w:p>
    <w:p w:rsidR="00552C03" w:rsidRPr="00755B2B" w:rsidRDefault="00552C03" w:rsidP="00552C03">
      <w:pPr>
        <w:spacing w:line="276" w:lineRule="auto"/>
        <w:jc w:val="both"/>
        <w:rPr>
          <w:rFonts w:ascii="Arial" w:hAnsi="Arial" w:cs="Arial"/>
          <w:b/>
          <w:sz w:val="24"/>
          <w:szCs w:val="24"/>
        </w:rPr>
      </w:pPr>
    </w:p>
    <w:p w:rsidR="00552C03" w:rsidRPr="00755B2B" w:rsidRDefault="00552C03" w:rsidP="00552C03">
      <w:pPr>
        <w:spacing w:line="276" w:lineRule="auto"/>
        <w:jc w:val="both"/>
        <w:rPr>
          <w:rFonts w:ascii="Arial" w:hAnsi="Arial" w:cs="Arial"/>
          <w:sz w:val="24"/>
          <w:szCs w:val="24"/>
        </w:rPr>
      </w:pPr>
    </w:p>
    <w:p w:rsidR="00552C03" w:rsidRPr="00755B2B" w:rsidRDefault="00552C03" w:rsidP="00552C03">
      <w:pPr>
        <w:spacing w:line="276" w:lineRule="auto"/>
        <w:jc w:val="both"/>
        <w:rPr>
          <w:rFonts w:ascii="Arial" w:hAnsi="Arial" w:cs="Arial"/>
          <w:sz w:val="24"/>
          <w:szCs w:val="24"/>
        </w:rPr>
      </w:pPr>
    </w:p>
    <w:p w:rsidR="00552C03" w:rsidRPr="0024663A" w:rsidRDefault="00552C03" w:rsidP="00552C03">
      <w:pPr>
        <w:spacing w:line="276" w:lineRule="auto"/>
        <w:jc w:val="both"/>
        <w:rPr>
          <w:rFonts w:ascii="Arial" w:hAnsi="Arial" w:cs="Arial"/>
          <w:sz w:val="24"/>
          <w:szCs w:val="24"/>
        </w:rPr>
      </w:pPr>
    </w:p>
    <w:p w:rsidR="00351B5E" w:rsidRDefault="00351B5E" w:rsidP="00B346C7"/>
    <w:sectPr w:rsidR="00351B5E" w:rsidSect="006838C1">
      <w:headerReference w:type="even" r:id="rId11"/>
      <w:headerReference w:type="default" r:id="rId12"/>
      <w:footerReference w:type="even" r:id="rId13"/>
      <w:pgSz w:w="12240" w:h="15840"/>
      <w:pgMar w:top="567" w:right="1418" w:bottom="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4B" w:rsidRDefault="00394423">
      <w:pPr>
        <w:spacing w:after="0" w:line="240" w:lineRule="auto"/>
      </w:pPr>
      <w:r>
        <w:separator/>
      </w:r>
    </w:p>
  </w:endnote>
  <w:endnote w:type="continuationSeparator" w:id="0">
    <w:p w:rsidR="00DD614B" w:rsidRDefault="0039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552C03" w:rsidP="00A0607F">
    <w:pPr>
      <w:pStyle w:val="Piedepgina"/>
      <w:rPr>
        <w:b/>
        <w:bCs/>
        <w:sz w:val="24"/>
        <w:szCs w:val="24"/>
      </w:rPr>
    </w:pPr>
  </w:p>
  <w:p w:rsidR="00A0607F" w:rsidRDefault="00552C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4B" w:rsidRDefault="00394423">
      <w:pPr>
        <w:spacing w:after="0" w:line="240" w:lineRule="auto"/>
      </w:pPr>
      <w:r>
        <w:separator/>
      </w:r>
    </w:p>
  </w:footnote>
  <w:footnote w:type="continuationSeparator" w:id="0">
    <w:p w:rsidR="00DD614B" w:rsidRDefault="0039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AE27AE">
    <w:pPr>
      <w:pStyle w:val="Encabezado"/>
      <w:tabs>
        <w:tab w:val="clear" w:pos="4419"/>
        <w:tab w:val="clear" w:pos="8838"/>
        <w:tab w:val="left" w:pos="2412"/>
      </w:tabs>
    </w:pPr>
    <w:r>
      <w:tab/>
    </w:r>
  </w:p>
  <w:p w:rsidR="00AE27AE" w:rsidRDefault="00552C03" w:rsidP="00AE27AE">
    <w:pPr>
      <w:pStyle w:val="Encabezado"/>
      <w:tabs>
        <w:tab w:val="clear" w:pos="4419"/>
        <w:tab w:val="clear" w:pos="8838"/>
        <w:tab w:val="left" w:pos="2412"/>
      </w:tabs>
    </w:pPr>
  </w:p>
  <w:p w:rsidR="00AE27AE" w:rsidRDefault="00552C03" w:rsidP="00AE27AE">
    <w:pPr>
      <w:pStyle w:val="Encabezado"/>
      <w:tabs>
        <w:tab w:val="clear" w:pos="4419"/>
        <w:tab w:val="clear" w:pos="8838"/>
        <w:tab w:val="left" w:pos="2412"/>
      </w:tabs>
    </w:pPr>
  </w:p>
  <w:p w:rsidR="00AE27AE" w:rsidRDefault="00552C03" w:rsidP="00AE27AE">
    <w:pPr>
      <w:pStyle w:val="Encabezado"/>
      <w:tabs>
        <w:tab w:val="clear" w:pos="4419"/>
        <w:tab w:val="clear" w:pos="8838"/>
        <w:tab w:val="left" w:pos="24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074CB0">
    <w:pPr>
      <w:spacing w:after="0" w:line="240" w:lineRule="auto"/>
      <w:ind w:left="-1276"/>
      <w:jc w:val="both"/>
      <w:rPr>
        <w:rFonts w:ascii="Arial" w:hAnsi="Arial" w:cs="Arial"/>
        <w:b/>
      </w:rPr>
    </w:pPr>
    <w:r>
      <w:rPr>
        <w:noProof/>
        <w:lang w:eastAsia="es-MX"/>
      </w:rPr>
      <w:drawing>
        <wp:anchor distT="0" distB="0" distL="114300" distR="114300" simplePos="0" relativeHeight="251659264" behindDoc="1" locked="0" layoutInCell="1" allowOverlap="1" wp14:anchorId="6E55ABBE" wp14:editId="67AA9CA5">
          <wp:simplePos x="0" y="0"/>
          <wp:positionH relativeFrom="column">
            <wp:posOffset>-900430</wp:posOffset>
          </wp:positionH>
          <wp:positionV relativeFrom="paragraph">
            <wp:posOffset>-440055</wp:posOffset>
          </wp:positionV>
          <wp:extent cx="7765900" cy="100393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7" cy="10048577"/>
                  </a:xfrm>
                  <a:prstGeom prst="rect">
                    <a:avLst/>
                  </a:prstGeom>
                </pic:spPr>
              </pic:pic>
            </a:graphicData>
          </a:graphic>
          <wp14:sizeRelH relativeFrom="page">
            <wp14:pctWidth>0</wp14:pctWidth>
          </wp14:sizeRelH>
          <wp14:sizeRelV relativeFrom="page">
            <wp14:pctHeight>0</wp14:pctHeight>
          </wp14:sizeRelV>
        </wp:anchor>
      </w:drawing>
    </w:r>
  </w:p>
  <w:p w:rsidR="006838C1" w:rsidRDefault="00552C03" w:rsidP="00A0607F">
    <w:pPr>
      <w:spacing w:after="0" w:line="240" w:lineRule="auto"/>
      <w:ind w:left="5103"/>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6"/>
      </v:shape>
    </w:pict>
  </w:numPicBullet>
  <w:abstractNum w:abstractNumId="0">
    <w:nsid w:val="04E21357"/>
    <w:multiLevelType w:val="hybridMultilevel"/>
    <w:tmpl w:val="D584B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1E7AE8"/>
    <w:multiLevelType w:val="hybridMultilevel"/>
    <w:tmpl w:val="DB56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0224BA"/>
    <w:multiLevelType w:val="hybridMultilevel"/>
    <w:tmpl w:val="5B228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9E03C2"/>
    <w:multiLevelType w:val="hybridMultilevel"/>
    <w:tmpl w:val="9C5E4D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6B7F52"/>
    <w:multiLevelType w:val="hybridMultilevel"/>
    <w:tmpl w:val="93709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25777EE"/>
    <w:multiLevelType w:val="hybridMultilevel"/>
    <w:tmpl w:val="1E40C9F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5"/>
    <w:rsid w:val="000C38E2"/>
    <w:rsid w:val="001C561C"/>
    <w:rsid w:val="00351B5E"/>
    <w:rsid w:val="00394423"/>
    <w:rsid w:val="00425ECE"/>
    <w:rsid w:val="00552C03"/>
    <w:rsid w:val="00805595"/>
    <w:rsid w:val="00AD4A29"/>
    <w:rsid w:val="00B346C7"/>
    <w:rsid w:val="00DD61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ACBC5F-ACDE-49FD-9C2E-6CA51CD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595"/>
  </w:style>
  <w:style w:type="paragraph" w:styleId="Piedepgina">
    <w:name w:val="footer"/>
    <w:basedOn w:val="Normal"/>
    <w:link w:val="PiedepginaCar"/>
    <w:uiPriority w:val="99"/>
    <w:unhideWhenUsed/>
    <w:rsid w:val="00805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595"/>
  </w:style>
  <w:style w:type="paragraph" w:styleId="NormalWeb">
    <w:name w:val="Normal (Web)"/>
    <w:basedOn w:val="Normal"/>
    <w:unhideWhenUsed/>
    <w:rsid w:val="00805595"/>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1C561C"/>
    <w:rPr>
      <w:color w:val="0563C1" w:themeColor="hyperlink"/>
      <w:u w:val="single"/>
    </w:rPr>
  </w:style>
  <w:style w:type="character" w:styleId="Textoennegrita">
    <w:name w:val="Strong"/>
    <w:basedOn w:val="Fuentedeprrafopredeter"/>
    <w:uiPriority w:val="22"/>
    <w:qFormat/>
    <w:rsid w:val="001C561C"/>
    <w:rPr>
      <w:b/>
      <w:bCs/>
    </w:rPr>
  </w:style>
  <w:style w:type="paragraph" w:customStyle="1" w:styleId="text-justify">
    <w:name w:val="text-justify"/>
    <w:basedOn w:val="Normal"/>
    <w:rsid w:val="001C56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25ECE"/>
    <w:pPr>
      <w:ind w:left="720"/>
      <w:contextualSpacing/>
    </w:pPr>
  </w:style>
  <w:style w:type="paragraph" w:styleId="Sinespaciado">
    <w:name w:val="No Spacing"/>
    <w:uiPriority w:val="1"/>
    <w:qFormat/>
    <w:rsid w:val="0042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aip.org.mx" TargetMode="External"/><Relationship Id="rId4" Type="http://schemas.openxmlformats.org/officeDocument/2006/relationships/webSettings" Target="webSettings.xml"/><Relationship Id="rId9" Type="http://schemas.openxmlformats.org/officeDocument/2006/relationships/hyperlink" Target="http://www.idaip.org.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7215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marcela sarellano sarellano ledgard</cp:lastModifiedBy>
  <cp:revision>2</cp:revision>
  <dcterms:created xsi:type="dcterms:W3CDTF">2023-02-23T20:28:00Z</dcterms:created>
  <dcterms:modified xsi:type="dcterms:W3CDTF">2023-02-23T20:28:00Z</dcterms:modified>
</cp:coreProperties>
</file>